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CA8" w:rsidRPr="00FA4CA8" w:rsidRDefault="00FA4CA8" w:rsidP="00FA4CA8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 4 Управление бюджетным дефицитом.</w:t>
      </w:r>
    </w:p>
    <w:p w:rsidR="00FA4CA8" w:rsidRDefault="00FA4CA8" w:rsidP="00FA4CA8">
      <w:pPr>
        <w:pStyle w:val="a7"/>
        <w:numPr>
          <w:ilvl w:val="0"/>
          <w:numId w:val="5"/>
        </w:num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Меры по управлению бюджетным дефицитом</w:t>
      </w:r>
    </w:p>
    <w:p w:rsidR="00FA4CA8" w:rsidRDefault="00FA4CA8" w:rsidP="00FA4CA8">
      <w:pPr>
        <w:pStyle w:val="a7"/>
        <w:numPr>
          <w:ilvl w:val="0"/>
          <w:numId w:val="5"/>
        </w:num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Финансирование бюджетного дефицита</w:t>
      </w:r>
    </w:p>
    <w:p w:rsidR="00FA4CA8" w:rsidRPr="00FA4CA8" w:rsidRDefault="00FA4CA8" w:rsidP="00FA4CA8">
      <w:pPr>
        <w:pStyle w:val="a7"/>
        <w:numPr>
          <w:ilvl w:val="0"/>
          <w:numId w:val="5"/>
        </w:num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Источники финансирования бюджетного дефицита</w:t>
      </w:r>
    </w:p>
    <w:p w:rsidR="00FA4CA8" w:rsidRPr="00FA4CA8" w:rsidRDefault="00FA4CA8" w:rsidP="00FA4CA8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Меры по управлению бюджетным дефицитом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4CA8" w:rsidRPr="00FA4CA8" w:rsidRDefault="00FA4CA8" w:rsidP="00FA4CA8">
      <w:pPr>
        <w:shd w:val="clear" w:color="auto" w:fill="FFFFFF"/>
        <w:spacing w:before="120" w:after="120" w:line="240" w:lineRule="auto"/>
        <w:ind w:firstLine="4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облегчения последствий бюджетного дефицита для экономики страны может быть предпринят ряд мер по управлению бюджетным дефицитом.</w:t>
      </w:r>
    </w:p>
    <w:p w:rsidR="00FA4CA8" w:rsidRPr="00FA4CA8" w:rsidRDefault="002B019A" w:rsidP="00FA4CA8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tooltip="Эмиссия денег" w:history="1">
        <w:r w:rsidR="00FA4CA8" w:rsidRPr="00FA4CA8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Эмиссионное</w:t>
        </w:r>
      </w:hyperlink>
      <w:r w:rsidR="00FA4CA8" w:rsidRPr="00FA4C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покрытие бюджетного дефицита</w:t>
      </w:r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Бюджетный дефицит может быть уменьшен или даже полностью покрыт за счёт выпуска дополнительных </w:t>
      </w:r>
      <w:hyperlink r:id="rId6" w:tooltip="Деньги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денег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Такая мера провоцирует </w:t>
      </w:r>
      <w:hyperlink r:id="rId7" w:tooltip="Инфляция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инфляцию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которая обесценивает внутренний долг и фактически удешевляет его обслуживание. Если темпы инфляции достаточно высоки, процентные ставки по </w:t>
      </w:r>
      <w:hyperlink r:id="rId8" w:tooltip="Государственные ценные бумаги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государственным ценным бумагам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могут даже стать </w:t>
      </w:r>
      <w:hyperlink r:id="rId9" w:tooltip="Отрицательное число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отрицательными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Тем не менее, высокая инфляция, перерастающая в </w:t>
      </w:r>
      <w:hyperlink r:id="rId10" w:tooltip="Гиперинфляция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гиперинфляцию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крайне вредна для экономики государства, приводя к деградации денежной системы, обесцениванию сбережений населения, экономическому спаду. Помимо этого, в условиях инфляции государство вынуждено каждый новый выпуск государственных ценных бумаг обуславливать более высокой процентной ставкой, а также вводить ценные бумаги с плавающей </w:t>
      </w:r>
      <w:hyperlink r:id="rId11" w:tooltip="Процентная ставка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процентной ставкой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в значительной мере нивелирует выгоду эмиссионного покрытия бюджетного дефицита.</w:t>
      </w:r>
    </w:p>
    <w:p w:rsidR="00FA4CA8" w:rsidRPr="00FA4CA8" w:rsidRDefault="002B019A" w:rsidP="00FA4CA8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tooltip="Налог" w:history="1">
        <w:r w:rsidR="00FA4CA8" w:rsidRPr="00FA4CA8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Налоговое</w:t>
        </w:r>
      </w:hyperlink>
      <w:r w:rsidR="00FA4CA8" w:rsidRPr="00FA4C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покрытие бюджетного дефицита</w:t>
      </w:r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Введение дополнительных налогов и увеличение ставок существующих налогов в краткосрочной перспективе позволяет наполнить бюджет. Однако такая мера в дальнейшем может привести к невыгодности инвестиций и предпринимательской активности, а следовательно к сокращению производства и переходу части экономики в </w:t>
      </w:r>
      <w:hyperlink r:id="rId13" w:tooltip="Теневая экономика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теневой сектор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Таким образом, налоговое покрытие бюджетного дефицита даёт лишь краткий эффект, в последующем уменьшая доходы бюджета в связи уменьшением </w:t>
      </w:r>
      <w:hyperlink r:id="rId14" w:tooltip="Налоговая база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налогооблагаемой базы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4CA8" w:rsidRPr="00FA4CA8" w:rsidRDefault="00FA4CA8" w:rsidP="00FA4CA8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A4C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Секвестирование</w:t>
      </w:r>
      <w:proofErr w:type="spellEnd"/>
      <w:r w:rsidRPr="00FA4C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бюджета</w:t>
      </w: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Представляет собой пропорциональное снижение всех расходных статей бюджета на определённую долю. Применяется с момента ввода и до конца бюджетного года. В рамках </w:t>
      </w:r>
      <w:proofErr w:type="spellStart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секвестирования</w:t>
      </w:r>
      <w:proofErr w:type="spellEnd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 наличие ряда защищённых расходных статей, перечень которых определяется высшими органами власти. Ряд статей (таких, например, как обслуживание внешнего долга) </w:t>
      </w:r>
      <w:proofErr w:type="spellStart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секвестировать</w:t>
      </w:r>
      <w:proofErr w:type="spellEnd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невозможно.</w:t>
      </w:r>
    </w:p>
    <w:p w:rsidR="00FA4CA8" w:rsidRPr="00FA4CA8" w:rsidRDefault="00FA4CA8" w:rsidP="00FA4CA8">
      <w:pPr>
        <w:shd w:val="clear" w:color="auto" w:fill="FFFFFF"/>
        <w:spacing w:after="24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В </w:t>
      </w:r>
      <w:hyperlink r:id="rId15" w:tooltip="США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Соединённых Штатах Америки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например, существует разделение расходных статей бюджета на прямые (обязательные) и </w:t>
      </w: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дискреционные. Прямые расходы гарантированы действующим законодательством (социальные пособия, программы медицинского обслуживания и т. д.) и не могут быть урезаны. Дискреционные расходы ежегодно рассматриваются и утверждаются </w:t>
      </w:r>
      <w:hyperlink r:id="rId16" w:tooltip="Конгресс США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конгрессом США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рамках бюджета на будущий год. Одновременно устанавливается </w:t>
      </w:r>
      <w:hyperlink r:id="rId17" w:tooltip="Лимит (финансы)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лимит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таких расходов. Если фактические расходы бюджета начинают превышать эти лимиты, то запускается механизм </w:t>
      </w:r>
      <w:proofErr w:type="spellStart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секвестирования</w:t>
      </w:r>
      <w:proofErr w:type="spellEnd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уменьшающий бюджетный дефицит (</w:t>
      </w:r>
      <w:hyperlink r:id="rId18" w:tooltip="Закон Грэмма — Рудмана — Холлингса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закон </w:t>
        </w:r>
        <w:proofErr w:type="spellStart"/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Грэмма</w:t>
        </w:r>
        <w:proofErr w:type="spellEnd"/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 — </w:t>
        </w:r>
        <w:proofErr w:type="spellStart"/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Рудмана</w:t>
        </w:r>
        <w:proofErr w:type="spellEnd"/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 — </w:t>
        </w:r>
        <w:proofErr w:type="spellStart"/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Холлингса</w:t>
        </w:r>
        <w:proofErr w:type="spellEnd"/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FA4CA8" w:rsidRPr="00FA4CA8" w:rsidRDefault="00FA4CA8" w:rsidP="00FA4CA8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ind w:left="36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Финансирование бюджетного дефицита</w:t>
      </w:r>
    </w:p>
    <w:p w:rsidR="00FA4CA8" w:rsidRPr="00FA4CA8" w:rsidRDefault="00FA4CA8" w:rsidP="00FA4CA8">
      <w:pPr>
        <w:shd w:val="clear" w:color="auto" w:fill="FFFFFF"/>
        <w:spacing w:before="120" w:after="12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два вида финансирования бюджетного дефицита — денежное и долговое.</w:t>
      </w:r>
    </w:p>
    <w:p w:rsidR="00FA4CA8" w:rsidRDefault="00FA4CA8" w:rsidP="00FA4CA8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Денежное финансирование означает, что для покрытия бюджетного дефицита правительство получает </w:t>
      </w:r>
      <w:hyperlink r:id="rId19" w:tooltip="Кредит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кредиты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0" w:tooltip="Центральный банк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центрального банка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Фактически это подразумевает выпуск в обращение (</w:t>
      </w:r>
      <w:hyperlink r:id="rId21" w:tooltip="Эмиссия денег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эмиссию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) дополнительных денежных средств. Такое финансирование используется лишь в крайних случаях, так как его использование влечёт за собой весьма негативные последствия для экономики. В результате реализации такого инструмента </w:t>
      </w:r>
      <w:hyperlink r:id="rId22" w:tooltip="Денежная масса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денежная масса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национальной валюты увеличивается на величину, не обеспеченную </w:t>
      </w:r>
      <w:hyperlink r:id="rId23" w:tooltip="Товар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товарами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24" w:tooltip="Услуга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услугами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Как следствие растёт </w:t>
      </w:r>
      <w:hyperlink r:id="rId25" w:tooltip="Инфляция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инфляция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нарушается нормальный механизм </w:t>
      </w:r>
      <w:hyperlink r:id="rId26" w:tooltip="Ценообразование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ценообразования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в итоге влечёт за собой падение </w:t>
      </w:r>
      <w:hyperlink r:id="rId27" w:tooltip="Валютный курс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курса национальной валюты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Помимо этого, отрицательным следствием раскручивания инфляции может стать проявление «</w:t>
      </w:r>
      <w:hyperlink r:id="rId28" w:tooltip="Эффект Танци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эффекта </w:t>
        </w:r>
        <w:proofErr w:type="spellStart"/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Танци</w:t>
        </w:r>
        <w:proofErr w:type="spellEnd"/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». Суть этого явления заключается в том, что </w:t>
      </w:r>
      <w:hyperlink r:id="rId29" w:tooltip="Налогоплательщик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налогоплательщики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начинают сознательно оттягивать уплату </w:t>
      </w:r>
      <w:hyperlink r:id="rId30" w:tooltip="Налог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налогов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государственный бюджет. За время отсрочки деньги частично обесцениваются, фактическая налоговая нагрузка снижается, что в свою очередь опять же уменьшает доходы бюджета и усугубляет бюджетный дефицит. Таким образом, </w:t>
      </w:r>
      <w:hyperlink r:id="rId31" w:tooltip="Финансовая система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финансовая система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страны расшатывается всё </w:t>
      </w:r>
      <w:proofErr w:type="spellStart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больше.Поэтому</w:t>
      </w:r>
      <w:proofErr w:type="spellEnd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законодательство многих стран накладывает жёсткие ограничения на использование такого метода финансирования бюджетных дефицитов. В ряде стран кредитование правительства центральным банком запрещено. По </w:t>
      </w:r>
      <w:hyperlink r:id="rId32" w:tooltip="Бюджетный кодекс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бюджетному кодексу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Российской Федерации в настоящее время в России денежное финансирование дефицитов бюджетов также </w:t>
      </w:r>
      <w:proofErr w:type="spellStart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запрещено.Долговое</w:t>
      </w:r>
      <w:proofErr w:type="spellEnd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финансирование осуществляется путём выпуска доходных государственных </w:t>
      </w:r>
      <w:hyperlink r:id="rId33" w:tooltip="Обязательство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обязательств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размещаются и свободно обращаются на </w:t>
      </w:r>
      <w:hyperlink r:id="rId34" w:tooltip="Фондовый рынок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фондовом рынке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по истечении определённого срока погашаются государством. Поскольку деньги для покрытия бюджетного дефицита занимаются на рынке, прироста денежной массы не происходит.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FA4CA8" w:rsidRPr="00FA4CA8" w:rsidRDefault="00FA4CA8" w:rsidP="00FA4CA8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различаются следующие источники долгового финансирования дефицитов:</w:t>
      </w:r>
    </w:p>
    <w:p w:rsidR="00FA4CA8" w:rsidRPr="00FA4CA8" w:rsidRDefault="00FA4CA8" w:rsidP="00FA4CA8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11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Кредиты банков и небанковских кредитных организаций.</w:t>
      </w:r>
    </w:p>
    <w:p w:rsidR="00FA4CA8" w:rsidRPr="00FA4CA8" w:rsidRDefault="00FA4CA8" w:rsidP="00FA4CA8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11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Кредиты иностранных государств, международных финансовых организаций.</w:t>
      </w:r>
    </w:p>
    <w:p w:rsidR="00FA4CA8" w:rsidRPr="00FA4CA8" w:rsidRDefault="00FA4CA8" w:rsidP="00FA4CA8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11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Государственные займы, осуществляемые путём выпуска ценных бумаг от имени государства.</w:t>
      </w:r>
    </w:p>
    <w:p w:rsidR="00FA4CA8" w:rsidRPr="00FA4CA8" w:rsidRDefault="00FA4CA8" w:rsidP="00FA4CA8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11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Бюджетные кредиты, получаемые от других уровней бюджетной системы (как правило от вышестоящих нижестоящим).</w:t>
      </w:r>
    </w:p>
    <w:p w:rsidR="00FA4CA8" w:rsidRPr="00FA4CA8" w:rsidRDefault="00FA4CA8" w:rsidP="00FA4CA8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11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Поступления от продажи имущества, находящегося в государственной собственности:</w:t>
      </w:r>
    </w:p>
    <w:p w:rsidR="00FA4CA8" w:rsidRPr="00FA4CA8" w:rsidRDefault="002B019A" w:rsidP="00FA4CA8">
      <w:pPr>
        <w:numPr>
          <w:ilvl w:val="1"/>
          <w:numId w:val="2"/>
        </w:numPr>
        <w:shd w:val="clear" w:color="auto" w:fill="FFFFFF"/>
        <w:spacing w:before="100" w:beforeAutospacing="1" w:after="24" w:line="240" w:lineRule="auto"/>
        <w:ind w:left="15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5" w:tooltip="Акция (финансы)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акции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доли участия в предприятиях,</w:t>
      </w:r>
    </w:p>
    <w:p w:rsidR="00FA4CA8" w:rsidRPr="00FA4CA8" w:rsidRDefault="00FA4CA8" w:rsidP="00FA4CA8">
      <w:pPr>
        <w:numPr>
          <w:ilvl w:val="1"/>
          <w:numId w:val="2"/>
        </w:numPr>
        <w:shd w:val="clear" w:color="auto" w:fill="FFFFFF"/>
        <w:spacing w:before="100" w:beforeAutospacing="1" w:after="24" w:line="240" w:lineRule="auto"/>
        <w:ind w:left="15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земельные участки и объекты природопользования,</w:t>
      </w:r>
    </w:p>
    <w:p w:rsidR="00FA4CA8" w:rsidRPr="00FA4CA8" w:rsidRDefault="00FA4CA8" w:rsidP="00FA4CA8">
      <w:pPr>
        <w:numPr>
          <w:ilvl w:val="1"/>
          <w:numId w:val="2"/>
        </w:numPr>
        <w:shd w:val="clear" w:color="auto" w:fill="FFFFFF"/>
        <w:spacing w:before="100" w:beforeAutospacing="1" w:after="24" w:line="240" w:lineRule="auto"/>
        <w:ind w:left="15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государственные запасы </w:t>
      </w:r>
      <w:hyperlink r:id="rId36" w:tooltip="Драгоценные металлы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драгоценных металлов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37" w:tooltip="Драгоценные камни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драгоценных камней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4CA8" w:rsidRPr="00FA4CA8" w:rsidRDefault="00FA4CA8" w:rsidP="00FA4CA8">
      <w:pPr>
        <w:shd w:val="clear" w:color="auto" w:fill="FFFFFF"/>
        <w:spacing w:before="120" w:after="120" w:line="240" w:lineRule="auto"/>
        <w:ind w:left="384" w:firstLine="3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Преимущество долгового финансирования очевидно. Однако существуют и негативные стороны государственного заимствования. Выпущенные государством ценные бумаги обычно рассматриваются участниками фондового рынка как весьма надёжные. Приобретая государственные обязательства, владельцы капитала сокращают таким образом </w:t>
      </w:r>
      <w:hyperlink r:id="rId38" w:tooltip="Инвестиции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инвестиции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реальный сектор экономики. Это влечёт снижение предпринимательской активности, ставя под вопрос перспективы экономического роста.</w:t>
      </w:r>
    </w:p>
    <w:p w:rsidR="00FA4CA8" w:rsidRPr="00FA4CA8" w:rsidRDefault="00FA4CA8" w:rsidP="00FA4CA8">
      <w:pPr>
        <w:pStyle w:val="a7"/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3.Источники финансирования дефицита бюджета</w:t>
      </w:r>
    </w:p>
    <w:p w:rsidR="00FA4CA8" w:rsidRPr="00FA4CA8" w:rsidRDefault="00FA4CA8" w:rsidP="00FA4CA8">
      <w:pPr>
        <w:shd w:val="clear" w:color="auto" w:fill="FFFFFF"/>
        <w:spacing w:before="120" w:after="120" w:line="240" w:lineRule="auto"/>
        <w:ind w:left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финансирования дефицита бюджета используются различные источники, которые делятся на внутренние и внешние.</w:t>
      </w:r>
    </w:p>
    <w:p w:rsidR="00FA4CA8" w:rsidRPr="00FA4CA8" w:rsidRDefault="00FA4CA8" w:rsidP="00FA4CA8">
      <w:pPr>
        <w:shd w:val="clear" w:color="auto" w:fill="FFFFFF"/>
        <w:spacing w:before="72" w:after="0" w:line="240" w:lineRule="auto"/>
        <w:ind w:left="384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Внутренние источники</w:t>
      </w:r>
    </w:p>
    <w:p w:rsidR="00FA4CA8" w:rsidRPr="00FA4CA8" w:rsidRDefault="00FA4CA8" w:rsidP="00FA4CA8">
      <w:pPr>
        <w:shd w:val="clear" w:color="auto" w:fill="FFFFFF"/>
        <w:spacing w:before="120" w:after="120" w:line="240" w:lineRule="auto"/>
        <w:ind w:left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Финансирование дефицита за счёт </w:t>
      </w:r>
      <w:r w:rsidRPr="00FA4CA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внутренних источников</w:t>
      </w: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включает:</w:t>
      </w:r>
    </w:p>
    <w:p w:rsidR="00FA4CA8" w:rsidRPr="00FA4CA8" w:rsidRDefault="00FA4CA8" w:rsidP="00FA4CA8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средства, поступившие от размещения </w:t>
      </w:r>
      <w:hyperlink r:id="rId39" w:tooltip="Государственные ценные бумаги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государственных ценных бумаг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номинированных в национальной валюте;</w:t>
      </w:r>
    </w:p>
    <w:p w:rsidR="00FA4CA8" w:rsidRPr="00FA4CA8" w:rsidRDefault="00FA4CA8" w:rsidP="00FA4CA8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бюджетные кредиты;</w:t>
      </w:r>
    </w:p>
    <w:p w:rsidR="00FA4CA8" w:rsidRPr="00FA4CA8" w:rsidRDefault="002B019A" w:rsidP="00FA4CA8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0" w:tooltip="Кредит" w:history="1">
        <w:proofErr w:type="spellStart"/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кредиты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,предоставленные</w:t>
      </w:r>
      <w:proofErr w:type="spellEnd"/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41" w:tooltip="Кредитная организация" w:history="1">
        <w:r w:rsidR="00F313E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кредитными о</w:t>
        </w:r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рганизациями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42" w:tooltip="Международные финансовые организации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международными финансовыми организациями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4CA8" w:rsidRPr="00FA4CA8" w:rsidRDefault="00FA4CA8" w:rsidP="00FA4CA8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иные источники внутреннего финансирования дефицита бюджета:</w:t>
      </w:r>
    </w:p>
    <w:p w:rsidR="00FA4CA8" w:rsidRPr="00FA4CA8" w:rsidRDefault="00FA4CA8" w:rsidP="00FA4CA8">
      <w:pPr>
        <w:numPr>
          <w:ilvl w:val="1"/>
          <w:numId w:val="3"/>
        </w:numPr>
        <w:shd w:val="clear" w:color="auto" w:fill="FFFFFF"/>
        <w:spacing w:before="100" w:beforeAutospacing="1" w:after="24" w:line="240" w:lineRule="auto"/>
        <w:ind w:left="11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поступления от продажи </w:t>
      </w:r>
      <w:hyperlink r:id="rId43" w:tooltip="Акция (финансы)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акций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иных форм участия в капитале, находящихся в собственности государства или региона;</w:t>
      </w:r>
    </w:p>
    <w:p w:rsidR="00FA4CA8" w:rsidRPr="00FA4CA8" w:rsidRDefault="00FA4CA8" w:rsidP="00FA4CA8">
      <w:pPr>
        <w:numPr>
          <w:ilvl w:val="1"/>
          <w:numId w:val="3"/>
        </w:numPr>
        <w:shd w:val="clear" w:color="auto" w:fill="FFFFFF"/>
        <w:spacing w:before="100" w:beforeAutospacing="1" w:after="24" w:line="240" w:lineRule="auto"/>
        <w:ind w:left="11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поступления от реализации государственных/региональных/муниципальных запасов </w:t>
      </w:r>
      <w:hyperlink r:id="rId44" w:tooltip="Драгоценные металлы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драгоценных металлов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45" w:tooltip="Драгоценные камни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драгоценных камней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4CA8" w:rsidRPr="00FA4CA8" w:rsidRDefault="002B019A" w:rsidP="00FA4CA8">
      <w:pPr>
        <w:numPr>
          <w:ilvl w:val="1"/>
          <w:numId w:val="3"/>
        </w:numPr>
        <w:shd w:val="clear" w:color="auto" w:fill="FFFFFF"/>
        <w:spacing w:before="100" w:beforeAutospacing="1" w:after="24" w:line="240" w:lineRule="auto"/>
        <w:ind w:left="11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6" w:tooltip="Валютный курс" w:history="1">
        <w:r w:rsidR="00FA4CA8"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курсовая</w:t>
        </w:r>
      </w:hyperlink>
      <w:r w:rsidR="00FA4CA8"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разница по средствам бюджета;</w:t>
      </w:r>
    </w:p>
    <w:p w:rsidR="00FA4CA8" w:rsidRPr="00FA4CA8" w:rsidRDefault="00FA4CA8" w:rsidP="00FA4CA8">
      <w:pPr>
        <w:numPr>
          <w:ilvl w:val="1"/>
          <w:numId w:val="3"/>
        </w:numPr>
        <w:shd w:val="clear" w:color="auto" w:fill="FFFFFF"/>
        <w:spacing w:before="100" w:beforeAutospacing="1" w:after="24" w:line="240" w:lineRule="auto"/>
        <w:ind w:left="11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прочие источники внутреннего финансирования дефицита бюджета.</w:t>
      </w:r>
    </w:p>
    <w:p w:rsidR="00FA4CA8" w:rsidRPr="00FA4CA8" w:rsidRDefault="00FA4CA8" w:rsidP="00FA4CA8">
      <w:pPr>
        <w:shd w:val="clear" w:color="auto" w:fill="FFFFFF"/>
        <w:spacing w:before="72" w:after="0" w:line="240" w:lineRule="auto"/>
        <w:ind w:left="384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Внешние источники</w:t>
      </w:r>
    </w:p>
    <w:p w:rsidR="00FA4CA8" w:rsidRPr="00FA4CA8" w:rsidRDefault="00FA4CA8" w:rsidP="00FA4CA8">
      <w:pPr>
        <w:shd w:val="clear" w:color="auto" w:fill="FFFFFF"/>
        <w:spacing w:before="120" w:after="120" w:line="240" w:lineRule="auto"/>
        <w:ind w:left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состав источников </w:t>
      </w:r>
      <w:r w:rsidRPr="00FA4CA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внешнего финансирования</w:t>
      </w: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дефицита бюджета включаются:</w:t>
      </w:r>
    </w:p>
    <w:p w:rsidR="00FA4CA8" w:rsidRPr="00FA4CA8" w:rsidRDefault="00FA4CA8" w:rsidP="00FA4CA8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средства, поступившие от размещения </w:t>
      </w:r>
      <w:hyperlink r:id="rId47" w:tooltip="Государственный заём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государственных займов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осуществляются путём выпуска </w:t>
      </w:r>
      <w:hyperlink r:id="rId48" w:tooltip="Государственные ценные бумаги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государственных ценных бумаг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от имени государства или соответствующего региона, номинальная стоимость которых указана в </w:t>
      </w:r>
      <w:hyperlink r:id="rId49" w:tooltip="Иностранная валюта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иностранной валюте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4CA8" w:rsidRPr="00FA4CA8" w:rsidRDefault="00FA4CA8" w:rsidP="00FA4CA8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кредиты иностранных государств, </w:t>
      </w:r>
      <w:hyperlink r:id="rId50" w:tooltip="Международная финансовая организация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международных финансовых организаций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иных </w:t>
      </w:r>
      <w:hyperlink r:id="rId51" w:tooltip="Субъект международного права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субъектов международного права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иностранных </w:t>
      </w:r>
      <w:hyperlink r:id="rId52" w:tooltip="Юридическое лицо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юридических лиц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иностранной валюте, включая целевые иностранные кредиты (</w:t>
      </w:r>
      <w:hyperlink r:id="rId53" w:tooltip="Заимствования" w:history="1">
        <w:r w:rsidRPr="00FA4C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заимствования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FA4CA8" w:rsidRPr="00FA4CA8" w:rsidRDefault="00FA4CA8" w:rsidP="00FA4CA8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кредиты кредитных организаций в иностранной валюте.</w:t>
      </w:r>
    </w:p>
    <w:p w:rsidR="00FA4CA8" w:rsidRDefault="00FA4CA8" w:rsidP="00FA4CA8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прочие источники внешнего финансирования дефицита бюджета.</w:t>
      </w:r>
    </w:p>
    <w:p w:rsidR="002B019A" w:rsidRDefault="002B019A" w:rsidP="002B019A">
      <w:p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Вопросы для самостоятельной работы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письменно :</w:t>
      </w:r>
      <w:proofErr w:type="gramEnd"/>
    </w:p>
    <w:p w:rsidR="002B019A" w:rsidRDefault="002B019A" w:rsidP="002B019A">
      <w:pPr>
        <w:pStyle w:val="a7"/>
        <w:pBdr>
          <w:bottom w:val="single" w:sz="6" w:space="0" w:color="A2A9B1"/>
        </w:pBdr>
        <w:shd w:val="clear" w:color="auto" w:fill="FFFFFF"/>
        <w:spacing w:before="240" w:after="60" w:line="240" w:lineRule="auto"/>
        <w:ind w:left="928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Меры по управлению бюджетным дефицитом</w:t>
      </w:r>
    </w:p>
    <w:p w:rsidR="002B019A" w:rsidRDefault="002B019A" w:rsidP="002B019A">
      <w:pPr>
        <w:pStyle w:val="a7"/>
        <w:pBdr>
          <w:bottom w:val="single" w:sz="6" w:space="0" w:color="A2A9B1"/>
        </w:pBdr>
        <w:shd w:val="clear" w:color="auto" w:fill="FFFFFF"/>
        <w:spacing w:before="240" w:after="60" w:line="240" w:lineRule="auto"/>
        <w:ind w:left="928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Финансирование бюджетного дефицита</w:t>
      </w:r>
    </w:p>
    <w:p w:rsidR="002B019A" w:rsidRPr="00FA4CA8" w:rsidRDefault="002B019A" w:rsidP="002B019A">
      <w:pPr>
        <w:pStyle w:val="a7"/>
        <w:pBdr>
          <w:bottom w:val="single" w:sz="6" w:space="0" w:color="A2A9B1"/>
        </w:pBdr>
        <w:shd w:val="clear" w:color="auto" w:fill="FFFFFF"/>
        <w:spacing w:before="240" w:after="60" w:line="240" w:lineRule="auto"/>
        <w:ind w:left="928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сточники финансирования бюджетного дефицита</w:t>
      </w:r>
    </w:p>
    <w:p w:rsidR="002B019A" w:rsidRPr="00FA4CA8" w:rsidRDefault="002B019A" w:rsidP="002B019A">
      <w:p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2B019A" w:rsidRPr="00FA4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20A57"/>
    <w:multiLevelType w:val="multilevel"/>
    <w:tmpl w:val="BC8E2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5F342D"/>
    <w:multiLevelType w:val="multilevel"/>
    <w:tmpl w:val="A20E8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911369"/>
    <w:multiLevelType w:val="multilevel"/>
    <w:tmpl w:val="AF5E1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B97905"/>
    <w:multiLevelType w:val="multilevel"/>
    <w:tmpl w:val="1C16F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6D0912"/>
    <w:multiLevelType w:val="hybridMultilevel"/>
    <w:tmpl w:val="B9E40358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CA8"/>
    <w:rsid w:val="00103B37"/>
    <w:rsid w:val="002B019A"/>
    <w:rsid w:val="00F313E3"/>
    <w:rsid w:val="00FA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52885"/>
  <w15:docId w15:val="{42201B36-B712-412E-9AA4-9304E9251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A4C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A4C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A4C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A4CA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FA4CA8"/>
  </w:style>
  <w:style w:type="character" w:customStyle="1" w:styleId="mw-editsection">
    <w:name w:val="mw-editsection"/>
    <w:basedOn w:val="a0"/>
    <w:rsid w:val="00FA4CA8"/>
  </w:style>
  <w:style w:type="character" w:customStyle="1" w:styleId="mw-editsection-bracket">
    <w:name w:val="mw-editsection-bracket"/>
    <w:basedOn w:val="a0"/>
    <w:rsid w:val="00FA4CA8"/>
  </w:style>
  <w:style w:type="character" w:styleId="a3">
    <w:name w:val="Hyperlink"/>
    <w:basedOn w:val="a0"/>
    <w:uiPriority w:val="99"/>
    <w:semiHidden/>
    <w:unhideWhenUsed/>
    <w:rsid w:val="00FA4CA8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FA4CA8"/>
  </w:style>
  <w:style w:type="paragraph" w:styleId="a4">
    <w:name w:val="Normal (Web)"/>
    <w:basedOn w:val="a"/>
    <w:uiPriority w:val="99"/>
    <w:semiHidden/>
    <w:unhideWhenUsed/>
    <w:rsid w:val="00FA4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A4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CA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A4C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825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1240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2051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A2%D0%B5%D0%BD%D0%B5%D0%B2%D0%B0%D1%8F_%D1%8D%D0%BA%D0%BE%D0%BD%D0%BE%D0%BC%D0%B8%D0%BA%D0%B0" TargetMode="External"/><Relationship Id="rId18" Type="http://schemas.openxmlformats.org/officeDocument/2006/relationships/hyperlink" Target="https://ru.wikipedia.org/wiki/%D0%97%D0%B0%D0%BA%D0%BE%D0%BD_%D0%93%D1%80%D1%8D%D0%BC%D0%BC%D0%B0_%E2%80%94_%D0%A0%D1%83%D0%B4%D0%BC%D0%B0%D0%BD%D0%B0_%E2%80%94_%D0%A5%D0%BE%D0%BB%D0%BB%D0%B8%D0%BD%D0%B3%D1%81%D0%B0" TargetMode="External"/><Relationship Id="rId26" Type="http://schemas.openxmlformats.org/officeDocument/2006/relationships/hyperlink" Target="https://ru.wikipedia.org/wiki/%D0%A6%D0%B5%D0%BD%D0%BE%D0%BE%D0%B1%D1%80%D0%B0%D0%B7%D0%BE%D0%B2%D0%B0%D0%BD%D0%B8%D0%B5" TargetMode="External"/><Relationship Id="rId39" Type="http://schemas.openxmlformats.org/officeDocument/2006/relationships/hyperlink" Target="https://ru.wikipedia.org/wiki/%D0%93%D0%BE%D1%81%D1%83%D0%B4%D0%B0%D1%80%D1%81%D1%82%D0%B2%D0%B5%D0%BD%D0%BD%D1%8B%D0%B5_%D1%86%D0%B5%D0%BD%D0%BD%D1%8B%D0%B5_%D0%B1%D1%83%D0%BC%D0%B0%D0%B3%D0%B8" TargetMode="External"/><Relationship Id="rId21" Type="http://schemas.openxmlformats.org/officeDocument/2006/relationships/hyperlink" Target="https://ru.wikipedia.org/wiki/%D0%AD%D0%BC%D0%B8%D1%81%D1%81%D0%B8%D1%8F_%D0%B4%D0%B5%D0%BD%D0%B5%D0%B3" TargetMode="External"/><Relationship Id="rId34" Type="http://schemas.openxmlformats.org/officeDocument/2006/relationships/hyperlink" Target="https://ru.wikipedia.org/wiki/%D0%A4%D0%BE%D0%BD%D0%B4%D0%BE%D0%B2%D1%8B%D0%B9_%D1%80%D1%8B%D0%BD%D0%BE%D0%BA" TargetMode="External"/><Relationship Id="rId42" Type="http://schemas.openxmlformats.org/officeDocument/2006/relationships/hyperlink" Target="https://ru.wikipedia.org/wiki/%D0%9C%D0%B5%D0%B6%D0%B4%D1%83%D0%BD%D0%B0%D1%80%D0%BE%D0%B4%D0%BD%D1%8B%D0%B5_%D1%84%D0%B8%D0%BD%D0%B0%D0%BD%D1%81%D0%BE%D0%B2%D1%8B%D0%B5_%D0%BE%D1%80%D0%B3%D0%B0%D0%BD%D0%B8%D0%B7%D0%B0%D1%86%D0%B8%D0%B8" TargetMode="External"/><Relationship Id="rId47" Type="http://schemas.openxmlformats.org/officeDocument/2006/relationships/hyperlink" Target="https://ru.wikipedia.org/wiki/%D0%93%D0%BE%D1%81%D1%83%D0%B4%D0%B0%D1%80%D1%81%D1%82%D0%B2%D0%B5%D0%BD%D0%BD%D1%8B%D0%B9_%D0%B7%D0%B0%D1%91%D0%BC" TargetMode="External"/><Relationship Id="rId50" Type="http://schemas.openxmlformats.org/officeDocument/2006/relationships/hyperlink" Target="https://ru.wikipedia.org/wiki/%D0%9C%D0%B5%D0%B6%D0%B4%D1%83%D0%BD%D0%B0%D1%80%D0%BE%D0%B4%D0%BD%D0%B0%D1%8F_%D1%84%D0%B8%D0%BD%D0%B0%D0%BD%D1%81%D0%BE%D0%B2%D0%B0%D1%8F_%D0%BE%D1%80%D0%B3%D0%B0%D0%BD%D0%B8%D0%B7%D0%B0%D1%86%D0%B8%D1%8F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ru.wikipedia.org/wiki/%D0%98%D0%BD%D1%84%D0%BB%D1%8F%D1%86%D0%B8%D1%8F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A%D0%BE%D0%BD%D0%B3%D1%80%D0%B5%D1%81%D1%81_%D0%A1%D0%A8%D0%90" TargetMode="External"/><Relationship Id="rId29" Type="http://schemas.openxmlformats.org/officeDocument/2006/relationships/hyperlink" Target="https://ru.wikipedia.org/wiki/%D0%9D%D0%B0%D0%BB%D0%BE%D0%B3%D0%BE%D0%BF%D0%BB%D0%B0%D1%82%D0%B5%D0%BB%D1%8C%D1%89%D0%B8%D0%BA" TargetMode="External"/><Relationship Id="rId11" Type="http://schemas.openxmlformats.org/officeDocument/2006/relationships/hyperlink" Target="https://ru.wikipedia.org/wiki/%D0%9F%D1%80%D0%BE%D1%86%D0%B5%D0%BD%D1%82%D0%BD%D0%B0%D1%8F_%D1%81%D1%82%D0%B0%D0%B2%D0%BA%D0%B0" TargetMode="External"/><Relationship Id="rId24" Type="http://schemas.openxmlformats.org/officeDocument/2006/relationships/hyperlink" Target="https://ru.wikipedia.org/wiki/%D0%A3%D1%81%D0%BB%D1%83%D0%B3%D0%B0" TargetMode="External"/><Relationship Id="rId32" Type="http://schemas.openxmlformats.org/officeDocument/2006/relationships/hyperlink" Target="https://ru.wikipedia.org/wiki/%D0%91%D1%8E%D0%B4%D0%B6%D0%B5%D1%82%D0%BD%D1%8B%D0%B9_%D0%BA%D0%BE%D0%B4%D0%B5%D0%BA%D1%81" TargetMode="External"/><Relationship Id="rId37" Type="http://schemas.openxmlformats.org/officeDocument/2006/relationships/hyperlink" Target="https://ru.wikipedia.org/wiki/%D0%94%D1%80%D0%B0%D0%B3%D0%BE%D1%86%D0%B5%D0%BD%D0%BD%D1%8B%D0%B5_%D0%BA%D0%B0%D0%BC%D0%BD%D0%B8" TargetMode="External"/><Relationship Id="rId40" Type="http://schemas.openxmlformats.org/officeDocument/2006/relationships/hyperlink" Target="https://ru.wikipedia.org/wiki/%D0%9A%D1%80%D0%B5%D0%B4%D0%B8%D1%82" TargetMode="External"/><Relationship Id="rId45" Type="http://schemas.openxmlformats.org/officeDocument/2006/relationships/hyperlink" Target="https://ru.wikipedia.org/wiki/%D0%94%D1%80%D0%B0%D0%B3%D0%BE%D1%86%D0%B5%D0%BD%D0%BD%D1%8B%D0%B5_%D0%BA%D0%B0%D0%BC%D0%BD%D0%B8" TargetMode="External"/><Relationship Id="rId53" Type="http://schemas.openxmlformats.org/officeDocument/2006/relationships/hyperlink" Target="https://ru.wikipedia.org/wiki/%D0%97%D0%B0%D0%B8%D0%BC%D1%81%D1%82%D0%B2%D0%BE%D0%B2%D0%B0%D0%BD%D0%B8%D1%8F" TargetMode="External"/><Relationship Id="rId5" Type="http://schemas.openxmlformats.org/officeDocument/2006/relationships/hyperlink" Target="https://ru.wikipedia.org/wiki/%D0%AD%D0%BC%D0%B8%D1%81%D1%81%D0%B8%D1%8F_%D0%B4%D0%B5%D0%BD%D0%B5%D0%B3" TargetMode="External"/><Relationship Id="rId10" Type="http://schemas.openxmlformats.org/officeDocument/2006/relationships/hyperlink" Target="https://ru.wikipedia.org/wiki/%D0%93%D0%B8%D0%BF%D0%B5%D1%80%D0%B8%D0%BD%D1%84%D0%BB%D1%8F%D1%86%D0%B8%D1%8F" TargetMode="External"/><Relationship Id="rId19" Type="http://schemas.openxmlformats.org/officeDocument/2006/relationships/hyperlink" Target="https://ru.wikipedia.org/wiki/%D0%9A%D1%80%D0%B5%D0%B4%D0%B8%D1%82" TargetMode="External"/><Relationship Id="rId31" Type="http://schemas.openxmlformats.org/officeDocument/2006/relationships/hyperlink" Target="https://ru.wikipedia.org/wiki/%D0%A4%D0%B8%D0%BD%D0%B0%D0%BD%D1%81%D0%BE%D0%B2%D0%B0%D1%8F_%D1%81%D0%B8%D1%81%D1%82%D0%B5%D0%BC%D0%B0" TargetMode="External"/><Relationship Id="rId44" Type="http://schemas.openxmlformats.org/officeDocument/2006/relationships/hyperlink" Target="https://ru.wikipedia.org/wiki/%D0%94%D1%80%D0%B0%D0%B3%D0%BE%D1%86%D0%B5%D0%BD%D0%BD%D1%8B%D0%B5_%D0%BC%D0%B5%D1%82%D0%B0%D0%BB%D0%BB%D1%8B" TargetMode="External"/><Relationship Id="rId52" Type="http://schemas.openxmlformats.org/officeDocument/2006/relationships/hyperlink" Target="https://ru.wikipedia.org/wiki/%D0%AE%D1%80%D0%B8%D0%B4%D0%B8%D1%87%D0%B5%D1%81%D0%BA%D0%BE%D0%B5_%D0%BB%D0%B8%D1%86%D0%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E%D1%82%D1%80%D0%B8%D1%86%D0%B0%D1%82%D0%B5%D0%BB%D1%8C%D0%BD%D0%BE%D0%B5_%D1%87%D0%B8%D1%81%D0%BB%D0%BE" TargetMode="External"/><Relationship Id="rId14" Type="http://schemas.openxmlformats.org/officeDocument/2006/relationships/hyperlink" Target="https://ru.wikipedia.org/wiki/%D0%9D%D0%B0%D0%BB%D0%BE%D0%B3%D0%BE%D0%B2%D0%B0%D1%8F_%D0%B1%D0%B0%D0%B7%D0%B0" TargetMode="External"/><Relationship Id="rId22" Type="http://schemas.openxmlformats.org/officeDocument/2006/relationships/hyperlink" Target="https://ru.wikipedia.org/wiki/%D0%94%D0%B5%D0%BD%D0%B5%D0%B6%D0%BD%D0%B0%D1%8F_%D0%BC%D0%B0%D1%81%D1%81%D0%B0" TargetMode="External"/><Relationship Id="rId27" Type="http://schemas.openxmlformats.org/officeDocument/2006/relationships/hyperlink" Target="https://ru.wikipedia.org/wiki/%D0%92%D0%B0%D0%BB%D1%8E%D1%82%D0%BD%D1%8B%D0%B9_%D0%BA%D1%83%D1%80%D1%81" TargetMode="External"/><Relationship Id="rId30" Type="http://schemas.openxmlformats.org/officeDocument/2006/relationships/hyperlink" Target="https://ru.wikipedia.org/wiki/%D0%9D%D0%B0%D0%BB%D0%BE%D0%B3" TargetMode="External"/><Relationship Id="rId35" Type="http://schemas.openxmlformats.org/officeDocument/2006/relationships/hyperlink" Target="https://ru.wikipedia.org/wiki/%D0%90%D0%BA%D1%86%D0%B8%D1%8F_(%D1%84%D0%B8%D0%BD%D0%B0%D0%BD%D1%81%D1%8B)" TargetMode="External"/><Relationship Id="rId43" Type="http://schemas.openxmlformats.org/officeDocument/2006/relationships/hyperlink" Target="https://ru.wikipedia.org/wiki/%D0%90%D0%BA%D1%86%D0%B8%D1%8F_(%D1%84%D0%B8%D0%BD%D0%B0%D0%BD%D1%81%D1%8B)" TargetMode="External"/><Relationship Id="rId48" Type="http://schemas.openxmlformats.org/officeDocument/2006/relationships/hyperlink" Target="https://ru.wikipedia.org/wiki/%D0%93%D0%BE%D1%81%D1%83%D0%B4%D0%B0%D1%80%D1%81%D1%82%D0%B2%D0%B5%D0%BD%D0%BD%D1%8B%D0%B5_%D1%86%D0%B5%D0%BD%D0%BD%D1%8B%D0%B5_%D0%B1%D1%83%D0%BC%D0%B0%D0%B3%D0%B8" TargetMode="External"/><Relationship Id="rId8" Type="http://schemas.openxmlformats.org/officeDocument/2006/relationships/hyperlink" Target="https://ru.wikipedia.org/wiki/%D0%93%D0%BE%D1%81%D1%83%D0%B4%D0%B0%D1%80%D1%81%D1%82%D0%B2%D0%B5%D0%BD%D0%BD%D1%8B%D0%B5_%D1%86%D0%B5%D0%BD%D0%BD%D1%8B%D0%B5_%D0%B1%D1%83%D0%BC%D0%B0%D0%B3%D0%B8" TargetMode="External"/><Relationship Id="rId51" Type="http://schemas.openxmlformats.org/officeDocument/2006/relationships/hyperlink" Target="https://ru.wikipedia.org/wiki/%D0%A1%D1%83%D0%B1%D1%8A%D0%B5%D0%BA%D1%82_%D0%BC%D0%B5%D0%B6%D0%B4%D1%83%D0%BD%D0%B0%D1%80%D0%BE%D0%B4%D0%BD%D0%BE%D0%B3%D0%BE_%D0%BF%D1%80%D0%B0%D0%B2%D0%B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u.wikipedia.org/wiki/%D0%9D%D0%B0%D0%BB%D0%BE%D0%B3" TargetMode="External"/><Relationship Id="rId17" Type="http://schemas.openxmlformats.org/officeDocument/2006/relationships/hyperlink" Target="https://ru.wikipedia.org/wiki/%D0%9B%D0%B8%D0%BC%D0%B8%D1%82_(%D1%84%D0%B8%D0%BD%D0%B0%D0%BD%D1%81%D1%8B)" TargetMode="External"/><Relationship Id="rId25" Type="http://schemas.openxmlformats.org/officeDocument/2006/relationships/hyperlink" Target="https://ru.wikipedia.org/wiki/%D0%98%D0%BD%D1%84%D0%BB%D1%8F%D1%86%D0%B8%D1%8F" TargetMode="External"/><Relationship Id="rId33" Type="http://schemas.openxmlformats.org/officeDocument/2006/relationships/hyperlink" Target="https://ru.wikipedia.org/wiki/%D0%9E%D0%B1%D1%8F%D0%B7%D0%B0%D1%82%D0%B5%D0%BB%D1%8C%D1%81%D1%82%D0%B2%D0%BE" TargetMode="External"/><Relationship Id="rId38" Type="http://schemas.openxmlformats.org/officeDocument/2006/relationships/hyperlink" Target="https://ru.wikipedia.org/wiki/%D0%98%D0%BD%D0%B2%D0%B5%D1%81%D1%82%D0%B8%D1%86%D0%B8%D0%B8" TargetMode="External"/><Relationship Id="rId46" Type="http://schemas.openxmlformats.org/officeDocument/2006/relationships/hyperlink" Target="https://ru.wikipedia.org/wiki/%D0%92%D0%B0%D0%BB%D1%8E%D1%82%D0%BD%D1%8B%D0%B9_%D0%BA%D1%83%D1%80%D1%81" TargetMode="External"/><Relationship Id="rId20" Type="http://schemas.openxmlformats.org/officeDocument/2006/relationships/hyperlink" Target="https://ru.wikipedia.org/wiki/%D0%A6%D0%B5%D0%BD%D1%82%D1%80%D0%B0%D0%BB%D1%8C%D0%BD%D1%8B%D0%B9_%D0%B1%D0%B0%D0%BD%D0%BA" TargetMode="External"/><Relationship Id="rId41" Type="http://schemas.openxmlformats.org/officeDocument/2006/relationships/hyperlink" Target="https://ru.wikipedia.org/wiki/%D0%9A%D1%80%D0%B5%D0%B4%D0%B8%D1%82%D0%BD%D0%B0%D1%8F_%D0%BE%D1%80%D0%B3%D0%B0%D0%BD%D0%B8%D0%B7%D0%B0%D1%86%D0%B8%D1%8F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4%D0%B5%D0%BD%D1%8C%D0%B3%D0%B8" TargetMode="External"/><Relationship Id="rId15" Type="http://schemas.openxmlformats.org/officeDocument/2006/relationships/hyperlink" Target="https://ru.wikipedia.org/wiki/%D0%A1%D0%A8%D0%90" TargetMode="External"/><Relationship Id="rId23" Type="http://schemas.openxmlformats.org/officeDocument/2006/relationships/hyperlink" Target="https://ru.wikipedia.org/wiki/%D0%A2%D0%BE%D0%B2%D0%B0%D1%80" TargetMode="External"/><Relationship Id="rId28" Type="http://schemas.openxmlformats.org/officeDocument/2006/relationships/hyperlink" Target="https://ru.wikipedia.org/wiki/%D0%AD%D1%84%D1%84%D0%B5%D0%BA%D1%82_%D0%A2%D0%B0%D0%BD%D1%86%D0%B8" TargetMode="External"/><Relationship Id="rId36" Type="http://schemas.openxmlformats.org/officeDocument/2006/relationships/hyperlink" Target="https://ru.wikipedia.org/wiki/%D0%94%D1%80%D0%B0%D0%B3%D0%BE%D1%86%D0%B5%D0%BD%D0%BD%D1%8B%D0%B5_%D0%BC%D0%B5%D1%82%D0%B0%D0%BB%D0%BB%D1%8B" TargetMode="External"/><Relationship Id="rId49" Type="http://schemas.openxmlformats.org/officeDocument/2006/relationships/hyperlink" Target="https://ru.wikipedia.org/wiki/%D0%98%D0%BD%D0%BE%D1%81%D1%82%D1%80%D0%B0%D0%BD%D0%BD%D0%B0%D1%8F_%D0%B2%D0%B0%D0%BB%D1%8E%D1%82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2264</Words>
  <Characters>12911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Алёна Хакимова</cp:lastModifiedBy>
  <cp:revision>3</cp:revision>
  <dcterms:created xsi:type="dcterms:W3CDTF">2021-10-18T19:53:00Z</dcterms:created>
  <dcterms:modified xsi:type="dcterms:W3CDTF">2025-09-30T06:34:00Z</dcterms:modified>
</cp:coreProperties>
</file>